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485" w:rsidRPr="002D5485" w:rsidRDefault="002D5485" w:rsidP="002D5485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Математика</w:t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2D5485">
        <w:rPr>
          <w:rFonts w:ascii="Times New Roman" w:eastAsia="Calibri" w:hAnsi="Times New Roman" w:cs="Times New Roman"/>
          <w:sz w:val="24"/>
          <w:lang w:val="ru-RU"/>
        </w:rPr>
        <w:br/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548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548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Математика и информатика</w:t>
      </w: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1718C" w:rsidRPr="002D5485" w:rsidRDefault="00425B07" w:rsidP="00C31C9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1718C" w:rsidRPr="0023648D" w:rsidRDefault="00425B07" w:rsidP="002D548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Рабочая программа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математике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уровень начального общего образования для обучающихся 1–4-х классов разработана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требованиями:</w:t>
      </w:r>
    </w:p>
    <w:p w:rsidR="0021718C" w:rsidRPr="0023648D" w:rsidRDefault="00425B07" w:rsidP="002D548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Федерального закона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приказа Минпросвещения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31.05.2021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286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приказа Минпросвещения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22.03.2021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115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утверждении Порядка организации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среднего общего образования»;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СП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28.09.2020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28.01.2021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24.12.2013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2506-р;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рабочей программы воспитания;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УМК, Моро М.И., Волкова С.И., Степанова С.В.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Рабочая программа учебного предмета «Математика» для обучающихся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основе Требований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результатам освоения программы начального общего образования ФГОС НОО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ориентирована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целевые приоритеты, сформулированные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рабочей программе воспитания </w:t>
      </w:r>
      <w:r w:rsidR="003E6216" w:rsidRPr="0023648D">
        <w:rPr>
          <w:rFonts w:cstheme="minorHAnsi"/>
          <w:color w:val="000000"/>
          <w:sz w:val="24"/>
          <w:szCs w:val="24"/>
          <w:lang w:val="ru-RU"/>
        </w:rPr>
        <w:t>школы.</w:t>
      </w:r>
    </w:p>
    <w:p w:rsidR="0021718C" w:rsidRPr="0023648D" w:rsidRDefault="00425B07" w:rsidP="003E621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Изучение математики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направлено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достижение следующих образовательных, развивающих целей, 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также целей воспитания: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освоение начальных математических знаний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понимание значения величин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способов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измерения; использование арифметических способов для разрешения сюжетных ситуаций; формирование умения решать учебные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практические задачи средствами математики;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алгоритмами выполнения арифметических действий;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формирование функциональной математической грамотности младшего школьника, которая характеризуется наличием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него опыта решения учебно-познавательных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учебно-практических задач, построенных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понимании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применении математических отношений («часть – 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обеспечение математического развития младшего школьника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формирование способности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утверждения, вести поиск информации (примеров, оснований для упорядочения, вариантов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др.);</w:t>
      </w:r>
    </w:p>
    <w:p w:rsidR="0021718C" w:rsidRPr="0023648D" w:rsidRDefault="00425B07" w:rsidP="000F025F">
      <w:pPr>
        <w:numPr>
          <w:ilvl w:val="0"/>
          <w:numId w:val="2"/>
        </w:numPr>
        <w:tabs>
          <w:tab w:val="clear" w:pos="720"/>
        </w:tabs>
        <w:ind w:left="142" w:right="180"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становление учебно-познавательных мотивов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интереса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изучению математики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умственному труду; важнейших качеств интеллектуальной деятельности: теоретического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пространственного мышления, воображения, математической речи, ориентировки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математических терминах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понятиях; прочных навыков использования математических знаний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жизни.</w:t>
      </w:r>
    </w:p>
    <w:p w:rsidR="0021718C" w:rsidRPr="0023648D" w:rsidRDefault="00425B07" w:rsidP="003E6216">
      <w:pPr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изучение математики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каждом классе начальной школы учебным планом отводится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неделю. Курс рассчитан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540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часов: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1-м классе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132 часа (33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недели), во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2–4-м классах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136 часов (34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недели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каждом классе).</w:t>
      </w: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Для реализации программы используются пособия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УМК для педагога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обучающихся:</w:t>
      </w:r>
    </w:p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Для</w:t>
      </w:r>
      <w:r w:rsidR="009B6BF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педагога: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поурочные разработки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курсу «Математика. </w:t>
      </w:r>
      <w:r w:rsidRPr="0023648D">
        <w:rPr>
          <w:rFonts w:cstheme="minorHAnsi"/>
          <w:color w:val="000000"/>
          <w:sz w:val="24"/>
          <w:szCs w:val="24"/>
        </w:rPr>
        <w:t>1–4 класс»;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Математика. Примерные рабочие программы. Предметная линия учебников системы «Школа России». 1–4 классы: учеб. </w:t>
      </w:r>
      <w:r w:rsidR="002D2571" w:rsidRPr="0023648D">
        <w:rPr>
          <w:rFonts w:cstheme="minorHAnsi"/>
          <w:color w:val="000000"/>
          <w:sz w:val="24"/>
          <w:szCs w:val="24"/>
          <w:lang w:val="ru-RU"/>
        </w:rPr>
        <w:t>П</w:t>
      </w:r>
      <w:r w:rsidRPr="0023648D">
        <w:rPr>
          <w:rFonts w:cstheme="minorHAnsi"/>
          <w:color w:val="000000"/>
          <w:sz w:val="24"/>
          <w:szCs w:val="24"/>
          <w:lang w:val="ru-RU"/>
        </w:rPr>
        <w:t>особиедляобщеобразоват. организаций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/ М.: Просвещение, 2021. –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144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с;</w:t>
      </w:r>
    </w:p>
    <w:p w:rsidR="003E6216" w:rsidRPr="0023648D" w:rsidRDefault="003E6216">
      <w:pPr>
        <w:rPr>
          <w:rFonts w:cstheme="minorHAnsi"/>
          <w:color w:val="000000"/>
          <w:sz w:val="24"/>
          <w:szCs w:val="24"/>
          <w:lang w:val="ru-RU"/>
        </w:rPr>
      </w:pP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Для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обучающихся: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М.И., Бантова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3E6216" w:rsidRDefault="00425B07" w:rsidP="0079784A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79784A" w:rsidRPr="0079784A" w:rsidRDefault="0079784A" w:rsidP="0079784A">
      <w:p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Цифровые образовательные ресурсы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ресурсы сети Интернет: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="005E40F9" w:rsidRPr="0023648D">
        <w:rPr>
          <w:rFonts w:cstheme="minorHAnsi"/>
          <w:color w:val="000000"/>
          <w:sz w:val="24"/>
          <w:szCs w:val="24"/>
          <w:lang w:val="ru-RU"/>
        </w:rPr>
        <w:t>Учи.ru</w:t>
      </w:r>
      <w:r w:rsidRPr="0023648D">
        <w:rPr>
          <w:rFonts w:cstheme="minorHAnsi"/>
          <w:color w:val="000000"/>
          <w:sz w:val="24"/>
          <w:szCs w:val="24"/>
          <w:lang w:val="ru-RU"/>
        </w:rPr>
        <w:t>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Российская электронная школа (</w:t>
      </w:r>
      <w:r w:rsidRPr="0023648D">
        <w:rPr>
          <w:rFonts w:cstheme="minorHAnsi"/>
          <w:color w:val="000000"/>
          <w:sz w:val="24"/>
          <w:szCs w:val="24"/>
        </w:rPr>
        <w:t>resh</w:t>
      </w:r>
      <w:r w:rsidRPr="0023648D">
        <w:rPr>
          <w:rFonts w:cstheme="minorHAnsi"/>
          <w:color w:val="000000"/>
          <w:sz w:val="24"/>
          <w:szCs w:val="24"/>
          <w:lang w:val="ru-RU"/>
        </w:rPr>
        <w:t>.</w:t>
      </w:r>
      <w:r w:rsidRPr="0023648D">
        <w:rPr>
          <w:rFonts w:cstheme="minorHAnsi"/>
          <w:color w:val="000000"/>
          <w:sz w:val="24"/>
          <w:szCs w:val="24"/>
        </w:rPr>
        <w:t>edu</w:t>
      </w:r>
      <w:r w:rsidRPr="0023648D">
        <w:rPr>
          <w:rFonts w:cstheme="minorHAnsi"/>
          <w:color w:val="000000"/>
          <w:sz w:val="24"/>
          <w:szCs w:val="24"/>
          <w:lang w:val="ru-RU"/>
        </w:rPr>
        <w:t>.</w:t>
      </w:r>
      <w:r w:rsidRPr="0023648D">
        <w:rPr>
          <w:rFonts w:cstheme="minorHAnsi"/>
          <w:color w:val="000000"/>
          <w:sz w:val="24"/>
          <w:szCs w:val="24"/>
        </w:rPr>
        <w:t>ru</w:t>
      </w:r>
      <w:r w:rsidRPr="0023648D">
        <w:rPr>
          <w:rFonts w:cstheme="minorHAnsi"/>
          <w:color w:val="000000"/>
          <w:sz w:val="24"/>
          <w:szCs w:val="24"/>
          <w:lang w:val="ru-RU"/>
        </w:rPr>
        <w:t>);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«Моя математика», 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Демидова Т.Е., Козлова С.А., Тонких А.П.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«Новая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начальная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школа 1–4»;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Образовательный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ресурс «Начальная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школа»;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Рекомендации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использованию набора ЦОР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учебнику «Математика», 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Александрова Э.И.;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Рекомендации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набором ЦОР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учебникам «Моя математика», 1–4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Демидова Т.Е., Козлова С.А., Тонких А.П.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др., изд. </w:t>
      </w:r>
      <w:r w:rsidRPr="0023648D">
        <w:rPr>
          <w:rFonts w:cstheme="minorHAnsi"/>
          <w:color w:val="000000"/>
          <w:sz w:val="24"/>
          <w:szCs w:val="24"/>
        </w:rPr>
        <w:t>«БАЛАСС»;</w:t>
      </w:r>
    </w:p>
    <w:p w:rsidR="003E6216" w:rsidRPr="0023648D" w:rsidRDefault="003E6216">
      <w:pPr>
        <w:jc w:val="center"/>
        <w:rPr>
          <w:rFonts w:cstheme="minorHAnsi"/>
          <w:color w:val="000000"/>
          <w:sz w:val="24"/>
          <w:szCs w:val="24"/>
        </w:rPr>
      </w:pPr>
    </w:p>
    <w:p w:rsidR="003E6216" w:rsidRPr="0023648D" w:rsidRDefault="003E621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E6216" w:rsidRPr="0023648D" w:rsidRDefault="003E621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718C" w:rsidRPr="002B20C8" w:rsidRDefault="0079784A" w:rsidP="003E6216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1</w:t>
      </w:r>
      <w:r w:rsidR="003E6216" w:rsidRPr="002B20C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</w:t>
      </w:r>
      <w:r w:rsidR="00425B07" w:rsidRPr="002B20C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1-Й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9: различение, чтение, запись. Единица счета. Десяток. Счет предметов, запись результата цифрами. Число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цифра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 измерении, вычислении.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20: чтение, запись, сравнение. Однозначные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двузначные числа. Увеличение (уменьшение)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единиц. Длина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измерение. Единицы длины: сантиметр, дециметр; установление соотношения между ними.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Арифметические действия. 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Текстовая задача: структурные элементы, составление текстовой задачи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образцу. Зависимость между данными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искомой величиной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задаче. Решение задач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</w:t>
      </w:r>
      <w:r w:rsidRPr="0023648D">
        <w:rPr>
          <w:rFonts w:cstheme="minorHAnsi"/>
          <w:color w:val="000000"/>
          <w:sz w:val="24"/>
          <w:szCs w:val="24"/>
          <w:lang w:val="ru-RU"/>
        </w:rPr>
        <w:t>. Расположение предметов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объектов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плоскости,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пространстве: слева/справа, сверху/снизу, между; установление пространственных отношений.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листе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клетку; измерение длины отрезка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Сбор данных 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образцу. Характеристики объекта, группы объектов (количество, форма, размер). Группировка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признаку.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заданных объектов: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обнаружение, продолжение ряда.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предложения, составленные относительно заданного набора математических объектов.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Чтение таблицы (содержащей не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более четырех данных); извлечение данного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строки, столбца; внесение одного-двух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таблицу. Чтение рисунка, схемы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одним-двумя числовыми данными (значениями данных величин).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Двух-трехшаговые инструкции, связанные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вычислением, измерением длины, изображением геометрической фигуры.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познавательные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наблюдать математические объекты (числа, величины)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общее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записи арифметических действий;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назначение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необходимость использования величин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жизни;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наблюдать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измерительных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приборов;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два объекта, два числа;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объекты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основанию;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копировать изученные фигуры, рисовать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руки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собственному замыслу;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порядковый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количественный счет (соблюдать последовательность).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Работа с информацией:</w:t>
      </w:r>
    </w:p>
    <w:p w:rsidR="0021718C" w:rsidRPr="0023648D" w:rsidRDefault="00425B07" w:rsidP="00D94428">
      <w:pPr>
        <w:numPr>
          <w:ilvl w:val="0"/>
          <w:numId w:val="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разных средств: текст, числовая запись, таблица, рисунок, схема;</w:t>
      </w:r>
    </w:p>
    <w:p w:rsidR="0021718C" w:rsidRPr="0023648D" w:rsidRDefault="00425B07" w:rsidP="00D94428">
      <w:pPr>
        <w:numPr>
          <w:ilvl w:val="0"/>
          <w:numId w:val="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 таблицу, извлекать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табличной форме.</w:t>
      </w:r>
    </w:p>
    <w:p w:rsidR="0021718C" w:rsidRPr="0023648D" w:rsidRDefault="00425B07" w:rsidP="000F025F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коммуникативные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нескольких чисел, записанных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порядку;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описывать своими словами сюжетную ситуацию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математическое отношение, представленное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задаче; описывать положение предмета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математические знаки;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строить предложения относительно заданного набора объектов.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регулятивные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A46D6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принимать учебную задачу, удерживать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деятельности;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действовать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предложенным образцом, инструкцией;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проявлять интерес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проверке результатов решения учебной задачи,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учителя устанавливать причину возникшей 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правильность вычисления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другого приема выполнения действия.</w:t>
      </w:r>
    </w:p>
    <w:p w:rsidR="0021718C" w:rsidRPr="0023648D" w:rsidRDefault="00425B07" w:rsidP="000F025F">
      <w:pPr>
        <w:ind w:left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Совместная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деятельность:</w:t>
      </w:r>
    </w:p>
    <w:p w:rsidR="0021718C" w:rsidRPr="0023648D" w:rsidRDefault="00425B07" w:rsidP="00D94428">
      <w:pPr>
        <w:numPr>
          <w:ilvl w:val="0"/>
          <w:numId w:val="10"/>
        </w:numPr>
        <w:tabs>
          <w:tab w:val="clear" w:pos="720"/>
        </w:tabs>
        <w:ind w:left="-142" w:right="180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парной 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математическим материалом; выполнять правила совместной деятельности: договариваться, считаться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мнением партнера, спокойно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мирно разрешать конфликты.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2-Й КЛАСС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величины. 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100: чтение, запись, десятичный состав, сравнение. Запись равенства, неравенства. Увеличение/уменьшение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единиц/десятков; разностное сравнение чисел.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Величины: сравнение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массе (единица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килограмм); измерение длины (единицы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метр, дециметр, сантиметр, миллиметр), времени (единицы времени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час, минута). Соотношение между единицами величины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100), его применение для решения практических задач.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Арифметические действия.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Устное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без перехода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переходом через разряд. Письменное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100. Переместительное, сочетательное свойства сложения,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для вычислений. Взаимосвязь компонентов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действия сложения, действия вычитания. Проверка результата вычисления (реальность ответа, обратное действие).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Действия умножения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деления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учебных ситуациях. Названия компонентов действий умножения, деления.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Табличное умножение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50. Табличные случаи умножения, деления при вычислениях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задач. Переместительное свойство умножения. Взаимосвязь компонентов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действия умножения, действия деления.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Неизвестный компонент действия сложения, действия вычитания; его нахождение.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содержащем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(не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более трех действий); нахождение его значения. Рациональные приемы вычислений: использование переместительного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сочетательного свойства.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Чтение, представление текста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рисунка, схемы или другой модели. План решения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два действия, выбор соответствующих плану арифметических действий. Запись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ответа задачи. Решение текстовых задач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смысла арифметического действия (сложение, вычитание, умножение, деление). Расчетные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увеличение/уменьшение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единиц/в несколько раз. Фиксация ответа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его проверка (формулирование, проверка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достоверность, следование плану, соответствие поставленному вопросу).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Распознавание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изображение геометрических фигур: точка, прямая, прямой угол, ломаная, многоугольник. Построение отрезка заданной длины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линейки. Изображение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клетчатой бумаге прямоугольника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длинами сторон, квадрата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длиной стороны. Длина ломаной. Измерение периметра данного/изображенного прямоугольника (квадрата), запись результата измерения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или самостоятельно установленному признаку.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чисел, геометрических фигур, объектов повседневной жизни.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слов «каждый», «все».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таблицами: извлечение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для ответа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вопрос информации, представленной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 (таблицы сложения, умножения; график дежурств, наблюдения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природе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пр.). Внесение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таблицу, дополнение моделей (схем, изображений) готовыми числовыми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(приемы, правила) устных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письменных вычислений, измерений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построения геометрических фигур.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Правила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электронными средствами обучения (электронной формой учебника, компьютерными тренажерами).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 (пропедевтический уровень).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познавательные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наблюдать математические отношения («часть – целое», «больше – меньше»)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назначение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простейшие измерительные приборы (сантиметровая лента, весы);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выбранному основанию;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действие)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группы;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поиск различных решений задачи (расчетной,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геометрическим содержанием);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воспроизводить порядок выполнения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содержащем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соответствие между математическим выражением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его текстовым описанием;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подбирать примеры, подтверждающие суждение, вывод, ответ.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Работа с информацией: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текстовой, графической (рисунок, схема, таблица) форме, заполнять таблицы;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дополнять модели (схемы, изображения) готовыми числовыми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коммуникативные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комментировать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ход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вычислений;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текстовую задачу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отношением (готовым решением)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математические знаки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записывать, читать число, числовое выражение; приводить примеры, иллюстрирующие смысл арифметического действия.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утверждения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слов «каждый», «все».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регулятивные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следовать установленному правилу,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которому составлен ряд чисел, величин, геометрических фигур;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организовывать, участвовать, контролировать ход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 парной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математическим материалом;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правильность вычисления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другого приема выполнения действия, обратного действия;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учителя причину возникшей 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Совместная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деятельность: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принимать правила совместной деятельности при работе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парах, группах, составленных учителем или самостоятельно;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парной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групповой 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23648D">
        <w:rPr>
          <w:rFonts w:cstheme="minorHAnsi"/>
          <w:color w:val="000000"/>
          <w:sz w:val="24"/>
          <w:szCs w:val="24"/>
        </w:rPr>
        <w:t>(устное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выступление) решения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или</w:t>
      </w:r>
      <w:r w:rsidR="002B20C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ответа;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совместно математические задачи поискового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творческого характера (определять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инструментов длину, определять время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продолжительность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часов;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действий, измерений);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совместно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учителем оценивать результаты выполнения общей работы.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3-Й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1000: чтение, запись, сравнение, представление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суммы разрядных слагаемых. Равенства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неравенства: чтение, составление. Увеличение/уменьшение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раз. Кратное сравнение чисел.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Масса (единица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грамм); соотношение между килограммом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граммом; отношение «тяжелее/легче на/в».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Стоимость (единицы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рубль, копейка); установление отношения «дороже/дешевле на/в». Соотношение «цена, количество, стоимость»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Время (единица времени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секунда); установление отношения «быстрее/медленнее на/в». Соотношение «начало, окончание, продолжительность события»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Длина (единица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миллиметр, километр); соотношение между величинами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тысячи.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Площадь (единицы площади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квадратный метр, квадратный сантиметр, квадратный дециметр, квадратный метр).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Арифметические действия</w:t>
      </w:r>
      <w:r w:rsidRPr="0023648D">
        <w:rPr>
          <w:rFonts w:cstheme="minorHAnsi"/>
          <w:color w:val="000000"/>
          <w:sz w:val="24"/>
          <w:szCs w:val="24"/>
          <w:lang w:val="ru-RU"/>
        </w:rPr>
        <w:t>. Устные вычисления, сводимые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(табличное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внетабличное умножение, деление, действия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круглыми числами).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Письменное сложение, 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1000. Действия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числами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Письменное умножение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столбик, письменное деление уголком. Письменное умножение, 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 Нахождение неизвестного компонента арифметического действия.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Порядок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значение числового выражения, содержащего несколько действий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вычислениями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Однородные величины: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задачей: анализ данных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отношений, представление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модели, планирование хода решения задачи, решение арифметическим способом.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понимание смысла арифметических действий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деления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остатком), отношений (больше/меньше на/в), зависимостей (купля-продажа, расчет времени, количества),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сравнение (разностное, кратное). Запись решения задачи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числового выражения. Проверка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оценка полученного результата.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Доля величины: половина, треть, четверть, пятая, десятая часть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ситуации; сравнение долей одной величины.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нахождение доли величины.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</w:t>
      </w:r>
      <w:r w:rsidRPr="0023648D">
        <w:rPr>
          <w:rFonts w:cstheme="minorHAnsi"/>
          <w:color w:val="000000"/>
          <w:sz w:val="24"/>
          <w:szCs w:val="24"/>
          <w:lang w:val="ru-RU"/>
        </w:rPr>
        <w:t>. Конструирование геометрических фигур (разбиение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части, составление фигуры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частей).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Измерение площади, запись результата измерения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квадратных сантиметрах. Вычисление площади прямоугольника (квадрата)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сторонами, запись равенства. Изображение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клетчатой бумаге прямоугольника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значением площади. Сравнение площадей фигур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наложения.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Классификация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двум признакам.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утверждения: конструирование, проверка. Логические рассуждения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связками «если..., то...», «поэтому», «значит».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для выполнения заданий информации, представленной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расписание уроков, движения автобусов, поездов); внесение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таблицу; дополнение чертежа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изучения материала, выполнения обучающих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тестовых заданий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доступных электронных средствах обучения (интерактивной доске, компьютере, других устройствах).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прием вычисления, выполнения действия;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конструировать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геометрические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фигуры;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выбранному признаку;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прикидывать размеры фигуры,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элементов;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смысл зависимостей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математических отношений, описанных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разные приемы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алгоритмы вычисления;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соотносить начало, окончание, продолжительность события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ряд чисел (величин, геометрических фигур)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выбранному правилу;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моделировать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предложенную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практическую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ситуацию;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Работа с информацией: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формах;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интерпретировать числовые данные, представленные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диаграмме;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заполнять таблицы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умножения, дополнять данными чертеж;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проверки значения математического термина (понятия).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коммуникативные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зависимостей;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строить речевые высказывания для решения задач; составлять текстовую задачу;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примерах отношения «больше/меньше на</w:t>
      </w:r>
      <w:r w:rsidR="00384052" w:rsidRPr="0023648D">
        <w:rPr>
          <w:rFonts w:cstheme="minorHAnsi"/>
          <w:color w:val="000000"/>
          <w:sz w:val="24"/>
          <w:szCs w:val="24"/>
          <w:lang w:val="ru-RU"/>
        </w:rPr>
        <w:t>...</w:t>
      </w:r>
      <w:r w:rsidRPr="0023648D">
        <w:rPr>
          <w:rFonts w:cstheme="minorHAnsi"/>
          <w:color w:val="000000"/>
          <w:sz w:val="24"/>
          <w:szCs w:val="24"/>
          <w:lang w:val="ru-RU"/>
        </w:rPr>
        <w:t>», «больше/меньше в... », «равно»;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выбирать, осуществлять переход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одних единиц измерения величины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другим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ситуацией;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обсуждении ошибок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результате выполнения вычисления.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регулятивные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ход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 выполнения действия;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поиск ошибок, характеризовать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исправлять;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расчетами;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различные приемы прикидки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проверки правильности вычисления; проверять полноту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правильность заполнения таблиц сложения, умножения.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Совместная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деятельность: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 работе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группе или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паре выполнять предложенные задания (находить разные решения; 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приборов, измерительных инструментов длину, массу, время);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договариваться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распределении обязанностей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совместном труде, выполнять роли руководителя, подчиненного, сдержанно принимать замечания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своей работе;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совместно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выполнения общей работы.</w:t>
      </w:r>
    </w:p>
    <w:p w:rsidR="0021718C" w:rsidRPr="00ED7D34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4-Й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миллиона: чтение, запись, поразрядное сравнение, упорядочение. Число, большее или 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разрядных единиц,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Величины: сравнение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массе, длине, площади, вместимости.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Единицы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центнер, тонна; соотношения между единицами массы.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час, 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минуту, 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секунду); соотношение между единицами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Доля величины времени, массы, длины.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Арифметические действия. 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Письменное сложение, вычитание многозначных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миллиона. Письменное умножение, деление многозначных чисел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однозначное/двузначное число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остатком. Умножение/деление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10, 100, 1000.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Свойства арифметических действий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для вычислений. Поиск значения числового выражения, содержащего несколько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000. Проверка результата вычислений,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калькулятора.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задачей, решение которой содержит 2–3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действия: анализ, представление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модели; планирование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запись решения; проверка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ответа. Анализ зависимостей, характеризующих процессы: движения (скорость, время, пройденный путь), работы (производительность, время, объем работы), купли-продажи (цена, количество, стоимость),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решение соответствующих задач.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установление времени (начало, продолжительность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окончание события), расчета количества, расхода, изменения.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нахождение доли величины, величины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доле. Разные способы решения некоторых видов изученных задач. Оформление решения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пояснением,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вопросам,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числового выражения.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Наглядные представления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симметрии.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Окружность, круг: распознавание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изображение; построение окружности заданного радиуса.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Построение изученных геометрических фигур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линейки, угольника, циркуля.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Пространственные геометрические фигуры (тела): шар, куб, цилиндр, конус, пирамида; различение, называние.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Конструирование: разбиение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прямоугольники (квадраты), составление фигур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прямоугольников/квадратов.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Периметр, площадь фигуры, составленной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прямоугольников (квадратов).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утверждениями: конструирование, проверка истинности; составление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проверка логических рассуждений при решении задач.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Данные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мира, представленные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диаграммах, схемах,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таблицах, текстах. Сбор математических данных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 объекте (числе, величине, геометрической фигуре). Поиск информации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справочной литературе, сети Интернет. Запись информации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предложенной 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столбчатой диаграмме.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Доступные электронные средства обучения, пособия, тренажеры,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под руководством педагога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самостоятельно. Правила безопасной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электронными источниками информации (электронная форма учебника, электронные словари, образовательные сайты, ориентированные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детей младшего школьного возраста).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изученной математической терминологии, использовать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высказываниях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рассуждениях;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метод решения математической задачи (алгоритм действия, прием вычисления, способ решения, моделирование ситуации, перебор вариантов);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изученных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геометрическую фигуру, обладающую заданным свойством (отрезок заданной длины, ломаная определенной длины, квадрат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периметром);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1–2 выбранным признакам.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модель математической задачи, проверять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соответствие условиям задачи;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приборов: массу предмета (электронные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гиревые весы), температуру (градусник), скорость движения транспортного средства (макет спидометра), вместимость (с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сосудов).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Работа с информацией: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формах;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интерпретировать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диаграмме;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справочную литературу для поиска информации,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интернет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условиях контролируемого выхода).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коммуникативные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приводить примеры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контрпримеры для подтверждения/опровержения вывода, гипотезы;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конструировать, читатьчисловоевыражение;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описывать практическую ситуацию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изученной терминологии;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математические объекты, явления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события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изученных величин;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составлятьинструкцию, записыватьрассуждение;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инициировать обсуждение разных способов выполнения задания, поиск ошибок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регулятивные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контролировать правильность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находить, исправлять, прогнозировать трудности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учебной задачи.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Совместная</w:t>
      </w:r>
      <w:r w:rsidR="00ED7D3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деятельность:</w:t>
      </w:r>
    </w:p>
    <w:p w:rsidR="0021718C" w:rsidRPr="0023648D" w:rsidRDefault="00425B07" w:rsidP="00D94428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совместной деятельности: договариваться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способе решения, распределять работу между членами группы (например,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случае решения задач, требующих перебора большого количества вариантов), согласовывать мнения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поиска доказательств, выбора рационального способа;</w:t>
      </w:r>
    </w:p>
    <w:p w:rsidR="0021718C" w:rsidRDefault="00425B07" w:rsidP="00D94428">
      <w:pPr>
        <w:numPr>
          <w:ilvl w:val="0"/>
          <w:numId w:val="25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договариваться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одноклассниками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организации проектной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величинами (составление расписания, подсчет денег, оценка стоимости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веса покупки, рост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вес человека, приближенная оценка расстояний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временных интервалов; взвешивание; измерение температуры воздуха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воды), геометрическими фигурами (выбор формы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деталей при конструировании, расчет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разметка, прикидка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оценка конечного результата).</w:t>
      </w:r>
    </w:p>
    <w:p w:rsidR="0079784A" w:rsidRPr="0023648D" w:rsidRDefault="0079784A" w:rsidP="0079784A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. ПЛАНИРУЕМЫЕ РЕЗУЛЬТАТЫ ОСВОЕНИЯ ПРОГРАММЫ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результате изучения предмета «Математика»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результаты: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осознавать необходимость изучения математики для адаптации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жизненным ситуациям, для развития общей культуры человека; развития способности мыслить, рассуждать, выдвигать предположения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доказывать или опровергать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правила совместной деятельности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сверстниками, проявлять способность договариваться, лидировать, следовать указаниям, осознавать личную ответственность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объективно оценивать свой вклад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общий результат;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осваивать навыки организации безопасного поведения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информационной среде;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математику для решения практических задач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при оказании помощи одноклассникам, детям младшего возраста, взрослым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пожилым людям;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работать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ситуациях, расширяющих опыт применения математических отношений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реальной жизни, повышающих интерес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интеллектуальному труду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уверенность в своих силах при решении поставленных задач, умение преодолевать трудности;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практические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ситуации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точки зрения возможности применения математики для рационального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эффективного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жизненных проблем;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свои успехи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изучении математики, намечать пути устранения трудностей; стремиться углублять свои математические знания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умения;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выбранных учебных проблем, задач.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обучающегося формируются следующие универсальные учебные действия.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1) Базовые логические действия: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связи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зависимости между математическими объектами («часть – целое»; «причина – следствие»; протяженность);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приобретать практические графические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измерительные навыки для успешного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житейских задач;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текстовую задачу,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модели, схемы, арифметической записи, текста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предложенной учебной проблемой.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2) Базовые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исследовательские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проявлять способность 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учебном материале разных разделов курса математики;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задач;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79784A" w:rsidRPr="0023648D" w:rsidRDefault="0079784A" w:rsidP="0079784A">
      <w:pPr>
        <w:ind w:firstLine="420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3) Работа с информацией: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для решения учебных задач текстовую, графическую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источниках информационной среды;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форме (дополнять таблицу, текст), формулировать утверждение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требованиями учебной задачи;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источники информации.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Универсальные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коммуникативные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учебные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действия: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утверждения, проверять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истинность; строить логическое рассуждение;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текст задания для объяснения способа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хода решения математической задачи; формулировать ответ;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полученный ответ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изученной терминологии;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диалогов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обсуждению изученного материала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создавать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учебной задачей тексты разного вида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описание (например, геометрической фигуры), рассуждение (к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примеру, при решении задачи), инструкция (например, измерение длины отрезка);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алгоритмах: воспроизводить, дополнять, исправлять деформированные; составлять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аналогии;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регулятивные учебные действия: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1) Самоорганизация:</w:t>
      </w:r>
    </w:p>
    <w:p w:rsidR="0079784A" w:rsidRPr="0023648D" w:rsidRDefault="0079784A" w:rsidP="0079784A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9784A" w:rsidRPr="0023648D" w:rsidRDefault="0079784A" w:rsidP="0079784A">
      <w:pPr>
        <w:numPr>
          <w:ilvl w:val="0"/>
          <w:numId w:val="3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обучения.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2) Самоконтроль:</w:t>
      </w:r>
    </w:p>
    <w:p w:rsidR="0079784A" w:rsidRPr="0023648D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осуществлять контроль процесса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своей деятельности; объективно оценивать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их;</w:t>
      </w:r>
    </w:p>
    <w:p w:rsidR="0079784A" w:rsidRPr="0023648D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 необходимости корректировать способы действий;</w:t>
      </w:r>
    </w:p>
    <w:p w:rsidR="0079784A" w:rsidRPr="0079784A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ошибки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своей работе, устанавливать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причины, вести поиск путей преодоления ошибок;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3) Самооценка:</w:t>
      </w:r>
    </w:p>
    <w:p w:rsidR="0079784A" w:rsidRPr="0023648D" w:rsidRDefault="0079784A" w:rsidP="0079784A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предвидеть возможность возникновения трудностей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ошибок, предусматривать способы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предупреждения (формулирование вопросов, обращение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учебнику, дополнительным средствам обучения,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электронным);</w:t>
      </w:r>
    </w:p>
    <w:p w:rsidR="0079784A" w:rsidRPr="0023648D" w:rsidRDefault="0079784A" w:rsidP="0079784A">
      <w:pPr>
        <w:numPr>
          <w:ilvl w:val="0"/>
          <w:numId w:val="33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рациональность своих действий, давать им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качественную характеристику.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Совместная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деятельность:</w:t>
      </w:r>
    </w:p>
    <w:p w:rsidR="0079784A" w:rsidRPr="0023648D" w:rsidRDefault="0079784A" w:rsidP="0079784A">
      <w:pPr>
        <w:numPr>
          <w:ilvl w:val="0"/>
          <w:numId w:val="34"/>
        </w:numPr>
        <w:tabs>
          <w:tab w:val="clear" w:pos="720"/>
        </w:tabs>
        <w:ind w:left="426" w:right="180" w:hanging="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совместной деятельности: распределять работу между членами группы (например,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случае решения задач, требующих перебора большого количества вариантов, приведения примеров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контр. примеров); согласовывать мнения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поиска доказательств, выбора рационального способа, анализа информации;</w:t>
      </w:r>
    </w:p>
    <w:p w:rsidR="0079784A" w:rsidRPr="0023648D" w:rsidRDefault="0079784A" w:rsidP="0079784A">
      <w:pPr>
        <w:numPr>
          <w:ilvl w:val="0"/>
          <w:numId w:val="34"/>
        </w:numPr>
        <w:tabs>
          <w:tab w:val="clear" w:pos="720"/>
        </w:tabs>
        <w:ind w:left="426" w:right="180" w:hanging="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осуществлять совместный контроль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выполняемых действий, предвидеть возможность возникновения ошибок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трудностей, предусматривать пути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предупреждения.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Предметные результаты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1-Й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1-м классе обучающийся научится: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числа, большие/меньшие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 (устно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письменно) без перехода через десяток;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различать компоненты действий сложения (слагаемые, сумма)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(уменьшаемое, вычитаемое, разность);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вычитание: выделять условие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требование (вопрос);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длине, устанавливая между ними соотношение длиннее/короче (выше/ниже, шире/уже);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знать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единицу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сантиметр; измерять длину отрезка, чертить отрезок заданной длины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различать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число и цифру;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между объектами соотношения: слева/справа, дальше/ближе, между, перед/за, над/под;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относительно заданного набора объектов/предметов;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группировать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признаку; 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называть закономерности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объектов повседневной жизни;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строки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столбцы таблицы, вносить данное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таблицу, извлекать данное/данные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таблицы;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объекты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две группы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основанию.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2-Й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2-м классе обучающийся научится: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100); большее данного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соблюдать порядок при вычислении значения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50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 использованием таблицы умножения;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различать компоненты действий умножения (множители, произведение); деления (делимое, делитель, частное);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другие;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инструментов длину; определять время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часов;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одно-два действия: представлять задачу (краткая запись, рисунок, таблица или другая модель); планировать ход решения текстовой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два действия, оформлять его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арифметического действия/действий, записывать ответ;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бумаге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клетку изображать ломаную, многоугольник; чертить прямой угол, прямоугольник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длинами сторон; использовать для выполнения построений линейку, угольник;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измерение длин реальных объектов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длину ломаной, состоящей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звеньев, периметр прямоугольника (квадрата);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словами «все», «каждый»; проводить одно-двухшаговые логические рассуждения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делать выводы;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объектов (чисел,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форме: дополнять текст задачи числами, заполнять строку/столбец таблицы, указывать числовые данные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рисунке (изображении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составлять (дополнять) текстовую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задачу;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проверять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правильность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вычислений.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3-Й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3-м классе обучающийся научится: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письменно);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действия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числами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соблюдать порядок действий при вычислении значения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арифметические действия сложения, вычитания, умножения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вычислениях переместительное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сочетательное свойства сложения;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выполнении практических заданий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другие;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приборов, измерительных инструментов длину, массу, время;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 определять продолжительность события;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«больше/меньше на/в»;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сравнивать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величины, выраженные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долями;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знать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задач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ситуациях (покупка товара, определение времени, выполнение расчетов) соотношение между величинами; выполнять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однородных величин,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одно-два действия: представлять текст задачи, планировать ход решения, записывать решение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прямоугольник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данных фигур (квадратов), делить прямоугольник, многоугольник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заданные части;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фигуры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площади (наложение, сопоставление числовых значений);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словами: «все», «некоторые», «и», «каждый», «если..., то...»; формулировать утверждение (вывод), строить логические рассуждения (одно-двухшаговые),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изученных связок;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одному-двум признакам;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расписание, режим работы),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предметах повседневной жизни (например, ярлык, этикетка);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структурировать информацию: заполнять простейшие таблицы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план выполнения учебного задания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следовать ему; выполнять действия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алгоритму;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4-й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4-м классе обучающийся научится: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многозначные числа;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многозначными числами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устно);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многозначного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однозначное, двузначное число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устно);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вычислять значение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действия сложения, вычитания, умножения, деления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многозначными числами;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вычислениях изученные свойства арифметических действий;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прикидку результата вычислений; осуществлять проверку полученного результата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критериям: достоверность (реальность), соответствие правилу/алгоритму, 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также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калькулятора;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долю величины, величину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доле;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единицы величин для при решении задач (длина, масса, время, вместимость, стоимость, площадь, скорость);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час, метр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секунду);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текстовых задач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ситуациях соотношения между скоростью, временем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пройденным путем, между производительностью, временем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объемом работы;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 массу предмета, температуру (например, воды, воздуха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помещении), скорость движения транспортного средства; 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сосудов вместимость;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1–3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действия, выполнять преобразование заданных величин, выбирать при решении подходящие способы вычисления, сочетая устные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письменные вычисления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используя, при необходимости, вычислительные устройства, оценивать полученный результат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критериям: достоверность/реальность, соответствие условию;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практические задачи, связанные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жизнью (на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покупки, движение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т. п.),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избыточными данными, находить недостающую информацию (например,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таблиц, схем), 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оценивать различные способы решения, использовать подходящие способы проверки;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различать, называть геометрические фигуры: окружность, круг;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изображать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циркуля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линейки окружность заданного радиуса;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изображения простейших пространственных фигур: шара, куба, цилиндра, конуса, пирамиды; распознавать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простейших случаях проекции предметов окружающего мира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плоскость (пол, стену);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разбиение (показывать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рисунке, чертеже) простейшей составной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прямоугольники (квадраты), находить периметр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площадь фигур, составленных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прямоугольников (квадратов);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утверждения; приводить пример, контрпример;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(одно-/двухшаговые)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изученных связок;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заданным/самостоятельно установленным одному-двум признакам;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для выполнения заданий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решения задач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простейших столбчатых диаграммах, 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календарь, расписание),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предметах повседневной жизни (например, счет, меню, прайс-лист, объявление);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заполнять данными предложенную таблицу, столбчатую диаграмму;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формализованные описания последовательности действий (алгоритм, план, схема)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учебных ситуациях; дополнять алгоритм, упорядочивать шаги алгоритма;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выбирать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рациональное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3648D">
        <w:rPr>
          <w:rFonts w:cstheme="minorHAnsi"/>
          <w:color w:val="000000"/>
          <w:sz w:val="24"/>
          <w:szCs w:val="24"/>
        </w:rPr>
        <w:t>решение;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модель текстовой задачи, числовое выражение;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ход решения математической задачи;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все верные решения задачи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предложенных.</w:t>
      </w: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Pr="0023648D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1718C" w:rsidRPr="00ED7D34" w:rsidRDefault="003E6216" w:rsidP="003E6216">
      <w:pPr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3. </w:t>
      </w:r>
      <w:r w:rsidR="00425B07"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ТЕМАТИЧЕСКОЕ ПЛАНИРОВАНИЕ</w:t>
      </w:r>
    </w:p>
    <w:p w:rsidR="0021718C" w:rsidRPr="00ED7D34" w:rsidRDefault="00425B07">
      <w:pPr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1-й КЛАСС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2552"/>
        <w:gridCol w:w="1683"/>
        <w:gridCol w:w="1435"/>
        <w:gridCol w:w="1560"/>
        <w:gridCol w:w="2126"/>
      </w:tblGrid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ЭОР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Числа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(2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от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9: различение, чтение, запись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ED7D3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Единица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счета. Десяток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Счет предметов, запись результата цифрами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Порядковый номер объекта при заданном порядке счета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чисел, сравнение групп предметов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количеству: больше, меньше, столько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же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цифра 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 измерении, вычислении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20: чтение, запись, сравнение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Однозначные и двузначные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 (уменьшение)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Величины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заданной мерки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РЭШ,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без измерения: выше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ниже, шире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уже, длиннее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короче, старше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моложе, тяжелее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легче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 Арифметические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действия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(4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20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Названия компонентов действий, результатов действий сложения, вычитания. Знаки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вычитания, названия компонентов действия. Таблица сложения. Переместительное свойство сложения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Неизвестное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слагаемое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одинаковых слагаемых. Счет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Прибавление и вычитание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нуля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без перехода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переходом через десяток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трех чисел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трех чисел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Текстовые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задачи (16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Текстовая задача: структурные элементы, составление текстовой задачи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Зависимость между данными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искомой величиной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арифметического действия для получения ответа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Текстовая сюжетная задача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 действие: запись решения, ответа задачи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Обнаружение недостающего элемента задачи, дополнение текста задачи числовыми данными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иллюстрации, смыслу задачи,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решению)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D5485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(22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Расположение предметов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объектов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плоскости,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 объекта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его отражения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Геометрические фигуры: распознавание круга, треугольника, прямоугольника, отрезка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отрезка, квадрата, треугольника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линейки; измерение длины отрезка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стороны прямоугольника, квадрата, треугольника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Изображениепрямоугольника, квадрата, треугольника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8405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 Математическая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информация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8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данных об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объекте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образцу. Характеристики объекта, группы объектов (количество, форма, размер); выбор предметов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 признакам)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Группировка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заданному признаку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 заданных объектов: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обнаружение, продолжение ряда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 таблицы (содержащей не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более четырех данных); извлечение данного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строки, столбца; внесение одного-двух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 рисунка, схемы 1–2 числовыми данными (значениями данных величин)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Выполнение 1–3-шаговых инструкций, связанных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вычислениями, измерением длины, построением геометрических фигур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2-Й КЛАСС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2552"/>
        <w:gridCol w:w="1701"/>
        <w:gridCol w:w="1417"/>
        <w:gridCol w:w="1560"/>
        <w:gridCol w:w="2126"/>
      </w:tblGrid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Числа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100: чтение, запись, десятичный состав, сравнение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равенства, неравенства. Увеличение/уменьшение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единиц/десятков; разностное сравнение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Четные и нечетные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Представление 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математической терминологией (однозначное, двузначное, четное-нечетное число; число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цифра; компоненты арифметического действия,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Величины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величинами: сравнение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массе (единица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килограмм); измерение длины (единицы длины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метр, дециметр, сантиметр, миллиметр), времени (единицы времени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час, минута)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Соотношения между единицами величины (в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100), решение 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Измерение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величин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упорядочение однородных величин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 Арифметические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действия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60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Устное 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без перехода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переходом через разряд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100. Переместительное, сочетательное свойства сложения,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для вычислений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Взаимосвязь компонентов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результата действия сложения, действия вычитания.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Проверка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результата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вычисления (реальность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ответа, обратное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действие)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 умножения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деления чисел. Взаимосвязь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умножения. Иллюстрация умножения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предметной модели сюжетной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Названия компонентов действий умножения, 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Табличное умножение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50. Табличные случаи умножения, деления при вычислениях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решении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1,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Переместительное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свойство</w:t>
            </w:r>
            <w:r w:rsidR="00ED7D3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умножения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Взаимосвязь компонентов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 действия умножения, действия 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Неизвестный компонент действия сложения, действия вычитания; его нахождение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Числовое выражение: чтение, запись, вычисление значения. Порядок выполнения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содержащем действия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вычитания (со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скобками/без скобок)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(не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более трех действий); нахождение его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суммы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числа, числа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Текстовые</w:t>
            </w:r>
            <w:r w:rsidR="00ED7D3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задачи (12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Чтение, представление текста задачи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рисунка, схемы или другой модели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 решения задачи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два действия, выбор соответствующих плану арифметических действий.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Запись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решения и ответа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текстовых задач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смысла арифметического действия (сложение, вычитание, умножение, деление)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Расчетные 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увеличение/ уменьшение величины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единиц/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Фиксация ответа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его проверка (формулирование, проверка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достоверность, следование плану, соответствие поставленному вопросу)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D5485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геометрических фигур: точка, прямая, прямой угол, ломаная, многоугольник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5E40F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отрезка заданной длины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клетчатой бумаге прямоугольника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заданными длинами сторон, квадрата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заданной длиной стороны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Длина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ломаной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периметра данного/ изображенного прямоугольника (квадрата), запись результата измерения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Точка, конец отрезка, вершина многоугольника. Обозначение точки буквой латинского алфавита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 Математическая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информация (15 часов)</w:t>
            </w:r>
          </w:p>
        </w:tc>
      </w:tr>
      <w:tr w:rsidR="0021718C" w:rsidRPr="002D5485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Классификация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заданному или самостоятельно установленному основанию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 чисел, геометрических фигур, объектов повседневной жизни: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неверные (ложные) утверждения, содержащие количественные, пространственные отношения, зависимости между числами/величинами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Конструирование утверждений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слов «каждый», «все»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таблицами: извлечение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для ответа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 информации, представленной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таблице (таблицы сложения, умножения; график дежурств, наблюдения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природе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пр.); внесение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(приемы, правила) устных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письменных вычислений, измерений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построения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электронными средствами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855EAC" w:rsidRDefault="00425B07">
      <w:pPr>
        <w:rPr>
          <w:rFonts w:cstheme="minorHAnsi"/>
          <w:color w:val="000000"/>
          <w:sz w:val="28"/>
          <w:szCs w:val="28"/>
        </w:rPr>
      </w:pPr>
      <w:r w:rsidRPr="00855EAC">
        <w:rPr>
          <w:rFonts w:cstheme="minorHAnsi"/>
          <w:b/>
          <w:bCs/>
          <w:color w:val="000000"/>
          <w:sz w:val="28"/>
          <w:szCs w:val="28"/>
        </w:rPr>
        <w:t>3-Й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2217"/>
        <w:gridCol w:w="1701"/>
        <w:gridCol w:w="1417"/>
        <w:gridCol w:w="1939"/>
        <w:gridCol w:w="2329"/>
      </w:tblGrid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Числа (10 часов)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1000: чтение, запись, сравнение, представление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неравенства: чтение, составление, установление истинности (верное/неверное)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Увеличение/уменьшение 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Кратное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сравнение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Свойства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Величины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Масса (единица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грамм); соотношение между килограммом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граммом; отношение «тяжелее/легче на/в»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Стоимость (единицы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рубль, копейка); установление отношения «дороже/дешевле на/в»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855EAC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Время (единица времени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– секунда); установление отношения «быстрее/ медленнее на/в».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Соотношение «начало, окончание, продолжительностьсобытия» в практической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(единица длины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миллиметр, километр); соотношение между величинами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тысячи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Площадь (единицы площади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квадратный метр, квадратный сантиметр, квадратный дециметр)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 времени. Соотношение «начало, окончание, продолжительность события»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Соотношение «больше/ меньше на/в»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ситуации сравнения предметов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объектов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 измерения величин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 Арифметические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действия (48 часов)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Устные вычисления, сводимые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(табличное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внетабличное умножение, деление, действия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круглыми числами)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сложение, 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пределах 1000.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Действия с числами 0 и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Взаимосвязь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умножения и 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столбик, письменное деление уголком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умножение, деление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Порядок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значение числового выражения, содержащего несколько действий (со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скобками/без скобок),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вычислениями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Однородные величины: 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Равенство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неизвестным числом, записанным буквой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деление круглого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суммы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число. Деление трехзначного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однозначное уголком.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Деление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суммы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на 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Текстовые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задачи (23 часа)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задачей: анализ данных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отношений, представление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модели, планирование хода решения задач, решение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понимание смысла арифметических действий (в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деления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остатком), отношений (больше/меньше на/в), зависимостей (купля-продажа, расчет времени, количества),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(разностное, кратное)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решения задачи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помощью числового выражения.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Проверка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решения и оценка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полученного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величины: половина, четверть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ситуации; сравнение долей одной величины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D5485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части, составление фигуры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Периметр многоугольника: измерение, вычисление, запись равенства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площади, запись результата измерения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квадратных сантиметрах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площади прямоугольника (квадрата)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заданными сторонами, запись равенства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клетчатой бумаге прямоугольника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заданным значением площади.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Сравнение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площадей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фигур с помощью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наложения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 Математическая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информация (17 часов)</w:t>
            </w:r>
          </w:p>
        </w:tc>
      </w:tr>
      <w:tr w:rsidR="0021718C" w:rsidRPr="002D5485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Классификация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двум признакам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неверные (ложные) утверждения: конструирование, проверка.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Логические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рассуждения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со связками «если..., то...», «поэтому», «значит»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информацией: извлечение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для выполнения заданий информации, представленной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таблицах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данными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реальных процессах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явлениях окружающего мира (например, расписание уроков, движения автобусов, поездов); внесение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таблицу; дополнение чертежа данными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Таблицы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умножения: заполнение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 результатов счета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Формализованное описание последовательности действий (инструкция, план, схема, алгоритм)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(правила) устных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письменных вычислений (сложение, вычитание, умножение, деление), порядка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нахождения периметра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площади, построения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Столбчатая диаграмма: чтение, использование данных для решения учебных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изучения материала, выполнения заданий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доступных электронных средствах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4-Й КЛАСС</w:t>
      </w:r>
    </w:p>
    <w:tbl>
      <w:tblPr>
        <w:tblW w:w="1009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2127"/>
        <w:gridCol w:w="1701"/>
        <w:gridCol w:w="1417"/>
        <w:gridCol w:w="1985"/>
        <w:gridCol w:w="2283"/>
      </w:tblGrid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515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Числа (1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миллиона: чтение, запись, поразрядное сравнение, упорядочение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Число, большее или меньшее данного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заданное число разрядных единиц,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заданное число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Свойства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многозначного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Дополнение числа до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заданного круглого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515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Величины (1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855EAC">
        <w:trPr>
          <w:trHeight w:val="416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Величины: сравнение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массе, длине, площади, вместимости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центнер, тонна; соотношения между единицами массы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Календарь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час, 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минуту, 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секунду); соотношение между единицами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величины времени, массы, длины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 Арифметические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действия (3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сложение, вычитание многозначных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миллиона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умножение, деление многозначных чисел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однозначное/ двузначное число; деление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остатком (запись уголком)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1333F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C1333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5EAC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Умножение/деле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ние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на 10, 100,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Свойства арифметических действий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для вычислений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 значения числового выражения, содержащего несколько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результата вычислений,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калькулятора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Умножение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деление величины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C1333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Текстовые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задачи (2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задачей, решение которой содержит 2–3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действия: анализ, представление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модели; планирование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решения; проверка решения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объем работы), купли-продажи (цена, количество, стоимость)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соответствующих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времени (начало, продолжительность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окончание события), расчета количества, расхода, изменения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 доли величины, величины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Разные способы решения некоторых видов изученных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решения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пояснением,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вопросам,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числового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D5485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(21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Наглядные представления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симметрии. Ось симметрии фигуры.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Фигуры, имеющие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ось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симметрии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Окружность, круг: распознавание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изображение; построение окружности заданного радиуса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изученных геометрических фигур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линейки, угольника, циркуля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Пространственные геометрические фигуры (тела): шар, куб, цилиндр, конус, пирамида;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различение, называние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Конструирование: разбиение фигуры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прямоугольники (квадраты), составление фигур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прямоугольников/квадратов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Периметр, площадь фигуры, составленной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двух-трех прямоугольников (квадратов)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 Математическая</w:t>
            </w:r>
            <w:r w:rsidR="00855EA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</w:t>
            </w:r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мация (1</w:t>
            </w:r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21718C" w:rsidRPr="002D5485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утверждениями: конструирование, проверка истинности; составление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проверка логических рассуждений при решении задач.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Примеры и контрпримеры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3E621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</w:t>
            </w: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Данные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реальных процессах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явлениях окружающего мира, представленные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столбчатых диаграммах, схемах,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таблицах, текстах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математических данных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заданном объекте (числе, величине, геометрической фигуре).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Поиск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информации в справочной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литературе, сети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информации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предложенной таблице,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столбчатой диаграмме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Доступные электронные средства обучения, пособия,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под руководством педагога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 безопасной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электронными источниками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для решения учебных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</w:t>
            </w:r>
            <w:r w:rsidR="00855EA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425B07" w:rsidRPr="0023648D" w:rsidRDefault="00425B07">
      <w:pPr>
        <w:rPr>
          <w:rFonts w:cstheme="minorHAnsi"/>
          <w:sz w:val="24"/>
          <w:szCs w:val="24"/>
        </w:rPr>
      </w:pPr>
    </w:p>
    <w:sectPr w:rsidR="00425B07" w:rsidRPr="0023648D" w:rsidSect="00D94428">
      <w:pgSz w:w="11907" w:h="16839"/>
      <w:pgMar w:top="1135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F2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05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39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90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D3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B1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764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F7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16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0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02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E7E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D3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76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50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43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85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67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D7E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C5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97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D7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24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07C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30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C5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D7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C7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D2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C4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60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43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B0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C0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D0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A1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34C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103911">
    <w:abstractNumId w:val="3"/>
  </w:num>
  <w:num w:numId="2" w16cid:durableId="1328289924">
    <w:abstractNumId w:val="7"/>
  </w:num>
  <w:num w:numId="3" w16cid:durableId="1734936302">
    <w:abstractNumId w:val="16"/>
  </w:num>
  <w:num w:numId="4" w16cid:durableId="1541090126">
    <w:abstractNumId w:val="21"/>
  </w:num>
  <w:num w:numId="5" w16cid:durableId="217933254">
    <w:abstractNumId w:val="14"/>
  </w:num>
  <w:num w:numId="6" w16cid:durableId="1284728676">
    <w:abstractNumId w:val="0"/>
  </w:num>
  <w:num w:numId="7" w16cid:durableId="1740977319">
    <w:abstractNumId w:val="37"/>
  </w:num>
  <w:num w:numId="8" w16cid:durableId="1394041310">
    <w:abstractNumId w:val="4"/>
  </w:num>
  <w:num w:numId="9" w16cid:durableId="986014651">
    <w:abstractNumId w:val="10"/>
  </w:num>
  <w:num w:numId="10" w16cid:durableId="960262437">
    <w:abstractNumId w:val="5"/>
  </w:num>
  <w:num w:numId="11" w16cid:durableId="445541521">
    <w:abstractNumId w:val="26"/>
  </w:num>
  <w:num w:numId="12" w16cid:durableId="410663202">
    <w:abstractNumId w:val="33"/>
  </w:num>
  <w:num w:numId="13" w16cid:durableId="2133790816">
    <w:abstractNumId w:val="22"/>
  </w:num>
  <w:num w:numId="14" w16cid:durableId="1965501124">
    <w:abstractNumId w:val="25"/>
  </w:num>
  <w:num w:numId="15" w16cid:durableId="1241330056">
    <w:abstractNumId w:val="34"/>
  </w:num>
  <w:num w:numId="16" w16cid:durableId="62722069">
    <w:abstractNumId w:val="28"/>
  </w:num>
  <w:num w:numId="17" w16cid:durableId="443616118">
    <w:abstractNumId w:val="31"/>
  </w:num>
  <w:num w:numId="18" w16cid:durableId="139546440">
    <w:abstractNumId w:val="13"/>
  </w:num>
  <w:num w:numId="19" w16cid:durableId="1877502443">
    <w:abstractNumId w:val="29"/>
  </w:num>
  <w:num w:numId="20" w16cid:durableId="1899507804">
    <w:abstractNumId w:val="2"/>
  </w:num>
  <w:num w:numId="21" w16cid:durableId="1989818308">
    <w:abstractNumId w:val="18"/>
  </w:num>
  <w:num w:numId="22" w16cid:durableId="418061691">
    <w:abstractNumId w:val="15"/>
  </w:num>
  <w:num w:numId="23" w16cid:durableId="2077044362">
    <w:abstractNumId w:val="27"/>
  </w:num>
  <w:num w:numId="24" w16cid:durableId="1446460788">
    <w:abstractNumId w:val="20"/>
  </w:num>
  <w:num w:numId="25" w16cid:durableId="1146124323">
    <w:abstractNumId w:val="30"/>
  </w:num>
  <w:num w:numId="26" w16cid:durableId="1949123906">
    <w:abstractNumId w:val="1"/>
  </w:num>
  <w:num w:numId="27" w16cid:durableId="642194298">
    <w:abstractNumId w:val="9"/>
  </w:num>
  <w:num w:numId="28" w16cid:durableId="536898303">
    <w:abstractNumId w:val="23"/>
  </w:num>
  <w:num w:numId="29" w16cid:durableId="896747852">
    <w:abstractNumId w:val="35"/>
  </w:num>
  <w:num w:numId="30" w16cid:durableId="1614480119">
    <w:abstractNumId w:val="19"/>
  </w:num>
  <w:num w:numId="31" w16cid:durableId="75715870">
    <w:abstractNumId w:val="17"/>
  </w:num>
  <w:num w:numId="32" w16cid:durableId="526600534">
    <w:abstractNumId w:val="24"/>
  </w:num>
  <w:num w:numId="33" w16cid:durableId="346753540">
    <w:abstractNumId w:val="8"/>
  </w:num>
  <w:num w:numId="34" w16cid:durableId="877088247">
    <w:abstractNumId w:val="11"/>
  </w:num>
  <w:num w:numId="35" w16cid:durableId="1718427922">
    <w:abstractNumId w:val="36"/>
  </w:num>
  <w:num w:numId="36" w16cid:durableId="353653837">
    <w:abstractNumId w:val="6"/>
  </w:num>
  <w:num w:numId="37" w16cid:durableId="395663134">
    <w:abstractNumId w:val="32"/>
  </w:num>
  <w:num w:numId="38" w16cid:durableId="1589658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F025F"/>
    <w:rsid w:val="0021718C"/>
    <w:rsid w:val="0023648D"/>
    <w:rsid w:val="002B20C8"/>
    <w:rsid w:val="002D2571"/>
    <w:rsid w:val="002D33B1"/>
    <w:rsid w:val="002D3591"/>
    <w:rsid w:val="002D5485"/>
    <w:rsid w:val="003514A0"/>
    <w:rsid w:val="00357854"/>
    <w:rsid w:val="00384052"/>
    <w:rsid w:val="003E6216"/>
    <w:rsid w:val="00425B07"/>
    <w:rsid w:val="004515E2"/>
    <w:rsid w:val="004F7E17"/>
    <w:rsid w:val="00577CB8"/>
    <w:rsid w:val="005A05CE"/>
    <w:rsid w:val="005E40F9"/>
    <w:rsid w:val="00605CC4"/>
    <w:rsid w:val="00653AF6"/>
    <w:rsid w:val="0079784A"/>
    <w:rsid w:val="008217D1"/>
    <w:rsid w:val="00855EAC"/>
    <w:rsid w:val="00911A46"/>
    <w:rsid w:val="009734E7"/>
    <w:rsid w:val="00977271"/>
    <w:rsid w:val="009B6BF4"/>
    <w:rsid w:val="00A46D60"/>
    <w:rsid w:val="00B73A5A"/>
    <w:rsid w:val="00BC339A"/>
    <w:rsid w:val="00C1333F"/>
    <w:rsid w:val="00C31C93"/>
    <w:rsid w:val="00C81681"/>
    <w:rsid w:val="00CD73D5"/>
    <w:rsid w:val="00D94428"/>
    <w:rsid w:val="00E438A1"/>
    <w:rsid w:val="00ED7D34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0DE3-CC0B-44D4-9FC5-4D42A6FC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CCE5-8028-4DAD-A033-497C0744D4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11788</Words>
  <Characters>67192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2022-09-13T11:28:00Z</dcterms:created>
  <dcterms:modified xsi:type="dcterms:W3CDTF">2022-09-13T11:28:00Z</dcterms:modified>
</cp:coreProperties>
</file>