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04E" w:rsidRPr="002B004E" w:rsidRDefault="000C4C68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</w:t>
      </w:r>
      <w:r w:rsidR="002B004E" w:rsidRPr="002B00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Справка</w:t>
      </w:r>
    </w:p>
    <w:p w:rsidR="00EB38F7" w:rsidRPr="00EB38F7" w:rsidRDefault="002B004E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3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проведении предметной «Недели начальных классов»</w:t>
      </w:r>
      <w:r w:rsidR="00EB38F7" w:rsidRPr="00EB3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B38F7" w:rsidRPr="00EB38F7" w:rsidRDefault="00EB38F7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МБОУ </w:t>
      </w:r>
      <w:r w:rsidRPr="00EB3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«Ишхой-Юртовская средняя школа»</w:t>
      </w:r>
    </w:p>
    <w:p w:rsidR="00EB38F7" w:rsidRPr="00EB38F7" w:rsidRDefault="00EB38F7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38F7">
        <w:rPr>
          <w:rFonts w:ascii="Times New Roman" w:hAnsi="Times New Roman" w:cs="Times New Roman"/>
          <w:sz w:val="24"/>
          <w:szCs w:val="24"/>
        </w:rPr>
        <w:t xml:space="preserve"> </w:t>
      </w:r>
      <w:r w:rsidRPr="00EB38F7">
        <w:rPr>
          <w:rFonts w:ascii="Times New Roman" w:hAnsi="Times New Roman" w:cs="Times New Roman"/>
          <w:sz w:val="24"/>
          <w:szCs w:val="24"/>
        </w:rPr>
        <w:t xml:space="preserve">Цель проверки: проверить, как предметная </w:t>
      </w:r>
      <w:r w:rsidRPr="00EB38F7">
        <w:rPr>
          <w:rFonts w:ascii="Times New Roman" w:hAnsi="Times New Roman" w:cs="Times New Roman"/>
          <w:sz w:val="24"/>
          <w:szCs w:val="24"/>
        </w:rPr>
        <w:t>неделя влияет</w:t>
      </w:r>
      <w:r w:rsidRPr="00EB38F7">
        <w:rPr>
          <w:rFonts w:ascii="Times New Roman" w:hAnsi="Times New Roman" w:cs="Times New Roman"/>
          <w:sz w:val="24"/>
          <w:szCs w:val="24"/>
        </w:rPr>
        <w:t xml:space="preserve"> на развитие интереса учащихся к изучаемому предмету, повышение образовательного уровня, обучение детей самостоятельности и творчеству, выявление способных детей по предмету.</w:t>
      </w:r>
      <w:r w:rsidRPr="00EB38F7">
        <w:rPr>
          <w:rFonts w:ascii="Times New Roman" w:hAnsi="Times New Roman" w:cs="Times New Roman"/>
          <w:sz w:val="24"/>
          <w:szCs w:val="24"/>
        </w:rPr>
        <w:t xml:space="preserve">  влияет</w:t>
      </w:r>
      <w:r w:rsidRPr="00EB38F7">
        <w:rPr>
          <w:rFonts w:ascii="Times New Roman" w:hAnsi="Times New Roman" w:cs="Times New Roman"/>
          <w:sz w:val="24"/>
          <w:szCs w:val="24"/>
        </w:rPr>
        <w:t xml:space="preserve"> на развитие интереса учащихся к изучаемому предмету, повышение образовательного уровня, обучение детей самостоятельности и творчеству, выявление способных детей по предмету.</w:t>
      </w:r>
    </w:p>
    <w:p w:rsidR="002B004E" w:rsidRPr="00EB38F7" w:rsidRDefault="002B004E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должно быть всегда интересно. Только тогда учение может быть успешным. В этом твердо убеждены педагоги начальной школы. </w:t>
      </w:r>
      <w:r w:rsidRPr="00EB38F7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8F7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8F7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8F7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8F7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8F7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 </w:t>
      </w:r>
    </w:p>
    <w:p w:rsidR="002B004E" w:rsidRPr="00EB38F7" w:rsidRDefault="002B004E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“Неделя начальной школы”</w:t>
      </w:r>
      <w:r w:rsidRPr="00EB38F7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на протяжении нескольких лет</w:t>
      </w:r>
      <w:r w:rsidRPr="00EB38F7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стала частью учебной и внеучебной деятельности в начальной школе. Введение ФГОС и увеличение учебной нагрузки на уроках заставляет задуматься над тем, как поддержать интерес младших школьников к учению. Одним из наиболее действенных способов формирования нового отношения к познанию и является проведение “Недели начальной школы”.</w:t>
      </w:r>
      <w:r w:rsidRPr="00EB38F7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Всю неделю в начальной школе праздничное, приподнятое настроение, все дети заняты делом: учатся, творят, играют, соревнуются, обсуждают, переживают.</w:t>
      </w:r>
    </w:p>
    <w:p w:rsidR="002B004E" w:rsidRPr="00EB38F7" w:rsidRDefault="002B004E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“Неделя начальной школы” проводится как заранее подготовленное мероприятие, пробуждающие любовь и интерес к учебным предметам, искусству. Данная </w:t>
      </w:r>
      <w:r w:rsidR="007F4B0B"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  <w:r w:rsidR="007F4B0B" w:rsidRPr="00EB38F7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деятельности</w:t>
      </w: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способствует формированию коммуникативных навыков, активизирует познавательную деятельность учащихся, повышает уровень познавательной мотивации, способствует формированию навыков работы в коллективе, развивает творческие способности детей. </w:t>
      </w:r>
      <w:r w:rsidRPr="00EB38F7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важное место занимает сотрудничество детей и взрослых.</w:t>
      </w:r>
    </w:p>
    <w:p w:rsidR="002B004E" w:rsidRPr="00EB38F7" w:rsidRDefault="002B004E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школа — это первая ступенька, на которую встают маленькие школьники, поднимаясь все выше и выше на пути к знаниям и будущей профессии. Воспоминания о первой учительнице, о школьных друзьях, переменках, утренниках, экскурсиях будут греть уже взрослых состоявшихся людей всю жизнь. Поэтому так важно в младшем школьном возрасте заложить в ребенке тягу к знаниям,</w:t>
      </w:r>
      <w:r w:rsidRPr="00EB38F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 </w:t>
      </w: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ощущение школьного сообщества, чувство доверия и уважения к взрослым наставникам.</w:t>
      </w:r>
      <w:r w:rsidRPr="00EB38F7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учителях начальных классов и лежит особая ответственность за успешное и благополучное </w:t>
      </w:r>
      <w:r w:rsidRPr="00EB38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школьное будущее маленьких учеников. Важным условием развития детской любознательности, потребности самостоятельного познания окружающего мира, познавательной активности и инициативности является создание развивающей образовательной среды, что как раз и предусматривают на сегодняшний день стандарты второго поколения.</w:t>
      </w:r>
    </w:p>
    <w:p w:rsidR="002B004E" w:rsidRPr="00EB38F7" w:rsidRDefault="002B004E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Известный практик и ученый, доктор педагогических и психологических наук А.И. Савенков говорил следующее: «Способность мыслить, творить – величайший из полученных человеком природных даров. Есть те, кто одарен больше, есть те, кто одарен меньше, но даром этим отмечен каждый».</w:t>
      </w:r>
    </w:p>
    <w:p w:rsidR="002B004E" w:rsidRPr="00EB38F7" w:rsidRDefault="002B004E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Выявить, в какой области одарен ребенок, развить его способности, помогает внеурочная деятельность. Одной из форм развития познавательной активности обучающихся является проведение предметных недель. И как раз через предметные недели мы можем вовлечь практически всех детей, создать условия, при которых вся школа от мала до велика будет </w:t>
      </w:r>
      <w:r w:rsidRPr="00EB38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 течение определенного срока буквально погружаться в предложенную образовательную область, объединяя в едином порыве всех: педагогов, обучающихся и родителей. Участие в предметной неделе даёт возможность младшему школьнику проявить свои интеллектуальные, физические способности, раскрыть многогранность своих интересов. Важно не оставить без внимания ни одну параллель, учесть учебные возможности всех школьников</w:t>
      </w: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004E" w:rsidRPr="00EB38F7" w:rsidRDefault="002B004E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“Неделя начальной школы” проводится с учётом возрастных особенностей учащихся. </w:t>
      </w:r>
      <w:r w:rsidRPr="00EB38F7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</w:p>
    <w:p w:rsidR="002B004E" w:rsidRPr="00EB38F7" w:rsidRDefault="002B004E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НЕДЕЛИ НАЧАЛЬНОЙ ШКОЛЫ</w:t>
      </w: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B004E" w:rsidRPr="00EB38F7" w:rsidRDefault="002B004E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познавательную деятельность учащихся;</w:t>
      </w:r>
    </w:p>
    <w:p w:rsidR="002B004E" w:rsidRPr="00EB38F7" w:rsidRDefault="002B004E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развитию творческих способностей;</w:t>
      </w:r>
    </w:p>
    <w:p w:rsidR="002B004E" w:rsidRPr="00EB38F7" w:rsidRDefault="002B004E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талантливых учащихся;</w:t>
      </w:r>
    </w:p>
    <w:p w:rsidR="002B004E" w:rsidRPr="00EB38F7" w:rsidRDefault="002B004E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ответственность за порученное дело, умение работать в коллективе;</w:t>
      </w:r>
    </w:p>
    <w:p w:rsidR="002B004E" w:rsidRPr="00EB38F7" w:rsidRDefault="002B004E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нравственно-эстетическое отношение к миру.</w:t>
      </w:r>
    </w:p>
    <w:p w:rsidR="002B004E" w:rsidRPr="00EB38F7" w:rsidRDefault="002B004E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EB38F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 </w:t>
      </w:r>
      <w:r w:rsidRPr="00EB3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НЕДЕЛИ НАЧАЛЬНОЙ ШКОЛЫ</w:t>
      </w: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B004E" w:rsidRPr="00EB38F7" w:rsidRDefault="002B004E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интереса учащихся к учебной деятельности, к познанию</w:t>
      </w:r>
    </w:p>
    <w:p w:rsidR="002B004E" w:rsidRPr="00EB38F7" w:rsidRDefault="002B004E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F7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8F7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8F7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действительности и самого себя, а также выработке самодисциплины и</w:t>
      </w:r>
    </w:p>
    <w:p w:rsidR="002B004E" w:rsidRPr="00EB38F7" w:rsidRDefault="002B004E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F7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8F7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8F7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самоорганизации.</w:t>
      </w:r>
    </w:p>
    <w:p w:rsidR="002B004E" w:rsidRPr="00EB38F7" w:rsidRDefault="002B004E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влияния предметной недели на развитие интереса учеников к изучаемым</w:t>
      </w:r>
      <w:r w:rsidRPr="00EB38F7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предметам.</w:t>
      </w:r>
    </w:p>
    <w:p w:rsidR="002B004E" w:rsidRPr="00EB38F7" w:rsidRDefault="002B004E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учителям и ученикам в раскрытии своего творческого потенциала,</w:t>
      </w:r>
      <w:r w:rsidRPr="00EB38F7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организаторских способностей.</w:t>
      </w:r>
    </w:p>
    <w:p w:rsidR="002B004E" w:rsidRPr="00EB38F7" w:rsidRDefault="002B004E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праздничной творческой атмосферы.</w:t>
      </w:r>
    </w:p>
    <w:p w:rsidR="002B004E" w:rsidRPr="00EB38F7" w:rsidRDefault="002B004E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ПРОВЕДЕНИЯ</w:t>
      </w:r>
      <w:r w:rsidRPr="00EB38F7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НЕДЕЛИ НАЧАЛЬНОЙ ШКОЛЫ–</w:t>
      </w:r>
    </w:p>
    <w:p w:rsidR="002B004E" w:rsidRPr="00EB38F7" w:rsidRDefault="002B004E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ребенок является активным участником всех событий недели.</w:t>
      </w:r>
    </w:p>
    <w:p w:rsidR="002B004E" w:rsidRPr="00EB38F7" w:rsidRDefault="002B004E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может попробовать свои силы в различных видах деятельности: решать задачи и</w:t>
      </w:r>
      <w:r w:rsidRPr="00EB38F7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примеры, сочинять, писать, петь, мастерить, фантазировать, выдвигать идеи,</w:t>
      </w:r>
      <w:r w:rsidRPr="00EB38F7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 их, рисовать,</w:t>
      </w:r>
    </w:p>
    <w:p w:rsidR="002B004E" w:rsidRPr="00EB38F7" w:rsidRDefault="002B004E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ПРОВЕДЕНИЯ</w:t>
      </w:r>
      <w:r w:rsidRPr="00EB38F7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НЕДЕЛИ НАЧАЛЬНОЙ ШКОЛЫ</w:t>
      </w:r>
      <w:r w:rsidRPr="00EB38F7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</w:p>
    <w:p w:rsidR="002B004E" w:rsidRPr="00EB38F7" w:rsidRDefault="002B004E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день недели посвящен одному из школьных предметов. Каждый день </w:t>
      </w:r>
      <w:r w:rsidRPr="00EB38F7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38F7"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выявляются </w:t>
      </w:r>
      <w:r w:rsidR="00EB38F7" w:rsidRPr="00EB38F7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лучшие</w:t>
      </w: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ученики </w:t>
      </w:r>
      <w:r w:rsidRPr="00EB38F7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отдельным учебным дисциплинам.</w:t>
      </w:r>
    </w:p>
    <w:p w:rsidR="002B004E" w:rsidRPr="00EB38F7" w:rsidRDefault="002B004E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проведения недели вывешивается на специальный стенд. Лучшие работы учеников помещаются в каждом классе для обсуждения, оценивания и выбора победителей.</w:t>
      </w:r>
    </w:p>
    <w:p w:rsidR="002B004E" w:rsidRPr="00EB38F7" w:rsidRDefault="00186F35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15 ноября по 19 января 2019</w:t>
      </w:r>
      <w:r w:rsidR="002B004E"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B004E"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2B004E" w:rsidRPr="00EB38F7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="00DD43D0"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="00DD43D0"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МОБУ «Ишхой-Юртовская средняя школа»</w:t>
      </w:r>
      <w:r w:rsidR="002B004E"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проходила неделя начальных классов.</w:t>
      </w:r>
    </w:p>
    <w:p w:rsidR="002B004E" w:rsidRPr="00EB38F7" w:rsidRDefault="002B004E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Понедельник – </w:t>
      </w:r>
      <w:r w:rsidRPr="00EB3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открытие предметной недели </w:t>
      </w: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начальных классов началось с линейки, учащиеся прочитали стихотворения о школьных </w:t>
      </w:r>
      <w:r w:rsidR="00C0065A"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предметах,</w:t>
      </w: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 познакомили с программой проведения предметной недели</w:t>
      </w:r>
    </w:p>
    <w:p w:rsidR="002B004E" w:rsidRPr="00EB38F7" w:rsidRDefault="002B004E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Проведёна</w:t>
      </w:r>
      <w:proofErr w:type="spellEnd"/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акция по классам «Лучшие тетради по предметам: математика, русский язык»</w:t>
      </w:r>
    </w:p>
    <w:p w:rsidR="002B004E" w:rsidRPr="00EB38F7" w:rsidRDefault="002B004E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Лучшие </w:t>
      </w:r>
      <w:r w:rsidR="00FA7008"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тетради:</w:t>
      </w:r>
      <w:r w:rsidR="00186F35"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 классе у Байсуева </w:t>
      </w:r>
      <w:proofErr w:type="spellStart"/>
      <w:r w:rsidR="00FA7008"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Малкан</w:t>
      </w:r>
      <w:proofErr w:type="spellEnd"/>
      <w:r w:rsidR="00FA7008"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A7008"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Янсукова</w:t>
      </w:r>
      <w:proofErr w:type="spellEnd"/>
      <w:r w:rsidR="00186F35"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Мадина,</w:t>
      </w:r>
      <w:r w:rsidR="00FA7008"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A7008"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Байтимирова</w:t>
      </w:r>
      <w:proofErr w:type="spellEnd"/>
      <w:r w:rsidR="00FA7008"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Камета,</w:t>
      </w: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втором классе </w:t>
      </w:r>
      <w:r w:rsidR="00186F35"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Эльмурзаева </w:t>
      </w:r>
      <w:proofErr w:type="gramStart"/>
      <w:r w:rsidR="00186F35"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Камета</w:t>
      </w: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86F35"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Шахидова</w:t>
      </w:r>
      <w:proofErr w:type="gramEnd"/>
      <w:r w:rsidR="00186F35"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6F35"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Умжан</w:t>
      </w:r>
      <w:proofErr w:type="spellEnd"/>
      <w:r w:rsidR="00186F35"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,  третьем классе у В</w:t>
      </w:r>
      <w:r w:rsidR="00E00D2F"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исханова </w:t>
      </w:r>
      <w:proofErr w:type="spellStart"/>
      <w:r w:rsidR="00E00D2F"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Чилмат</w:t>
      </w:r>
      <w:r w:rsidR="00186F35"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F78F8"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Гайтукаева</w:t>
      </w:r>
      <w:proofErr w:type="spellEnd"/>
      <w:r w:rsidR="006F78F8"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F78F8"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Фатима,</w:t>
      </w: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четвертом</w:t>
      </w:r>
      <w:r w:rsidR="00186F35"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у Татаева Хавани,Висханова Элиса</w:t>
      </w:r>
      <w:r w:rsidR="006F78F8"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F78F8"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Бисултанова</w:t>
      </w:r>
      <w:proofErr w:type="spellEnd"/>
      <w:r w:rsidR="006F78F8"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F78F8"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Хадижат</w:t>
      </w:r>
      <w:proofErr w:type="spellEnd"/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004E" w:rsidRPr="00EB38F7" w:rsidRDefault="005366B7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линейке закрытия были подведены итоги, награждены победители.</w:t>
      </w:r>
      <w:r w:rsidRPr="00EB38F7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</w:p>
    <w:p w:rsidR="005366B7" w:rsidRPr="00EB38F7" w:rsidRDefault="00A74429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Олимпиада </w:t>
      </w:r>
      <w:r w:rsidR="005366B7"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русскому языку </w:t>
      </w:r>
    </w:p>
    <w:tbl>
      <w:tblPr>
        <w:tblW w:w="498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64"/>
        <w:gridCol w:w="899"/>
        <w:gridCol w:w="3221"/>
      </w:tblGrid>
      <w:tr w:rsidR="00A74429" w:rsidRPr="00EB38F7" w:rsidTr="00A74429">
        <w:trPr>
          <w:tblCellSpacing w:w="0" w:type="dxa"/>
        </w:trPr>
        <w:tc>
          <w:tcPr>
            <w:tcW w:w="8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429" w:rsidRPr="00EB38F7" w:rsidRDefault="00A74429" w:rsidP="002B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429" w:rsidRPr="00EB38F7" w:rsidRDefault="00A74429" w:rsidP="002B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3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429" w:rsidRPr="00EB38F7" w:rsidRDefault="00A74429" w:rsidP="002B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, имя</w:t>
            </w:r>
          </w:p>
        </w:tc>
      </w:tr>
      <w:tr w:rsidR="00A74429" w:rsidRPr="00EB38F7" w:rsidTr="00A74429">
        <w:trPr>
          <w:tblCellSpacing w:w="0" w:type="dxa"/>
        </w:trPr>
        <w:tc>
          <w:tcPr>
            <w:tcW w:w="8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429" w:rsidRPr="00EB38F7" w:rsidRDefault="00A74429" w:rsidP="002B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429" w:rsidRPr="00EB38F7" w:rsidRDefault="00A74429" w:rsidP="002B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4429" w:rsidRPr="00EB38F7" w:rsidRDefault="00A74429" w:rsidP="002B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Дасаева </w:t>
            </w:r>
            <w:proofErr w:type="spellStart"/>
            <w:r w:rsidRPr="00EB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рха</w:t>
            </w:r>
            <w:proofErr w:type="spellEnd"/>
          </w:p>
        </w:tc>
      </w:tr>
      <w:tr w:rsidR="00A74429" w:rsidRPr="00EB38F7" w:rsidTr="00A74429">
        <w:trPr>
          <w:tblCellSpacing w:w="0" w:type="dxa"/>
        </w:trPr>
        <w:tc>
          <w:tcPr>
            <w:tcW w:w="8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429" w:rsidRPr="00EB38F7" w:rsidRDefault="00A74429" w:rsidP="002B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429" w:rsidRPr="00EB38F7" w:rsidRDefault="00A74429" w:rsidP="002B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4429" w:rsidRPr="00EB38F7" w:rsidRDefault="00A74429" w:rsidP="002B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Баташова </w:t>
            </w:r>
            <w:proofErr w:type="spellStart"/>
            <w:r w:rsidRPr="00EB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</w:t>
            </w:r>
            <w:proofErr w:type="spellEnd"/>
          </w:p>
        </w:tc>
      </w:tr>
      <w:tr w:rsidR="00A74429" w:rsidRPr="00EB38F7" w:rsidTr="00A74429">
        <w:trPr>
          <w:tblCellSpacing w:w="0" w:type="dxa"/>
        </w:trPr>
        <w:tc>
          <w:tcPr>
            <w:tcW w:w="864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4429" w:rsidRPr="00EB38F7" w:rsidRDefault="00A74429" w:rsidP="002B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4429" w:rsidRPr="00EB38F7" w:rsidRDefault="00A74429" w:rsidP="002B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4429" w:rsidRPr="00EB38F7" w:rsidRDefault="00A74429" w:rsidP="002B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Дакаева</w:t>
            </w:r>
            <w:proofErr w:type="spellEnd"/>
            <w:r w:rsidRPr="00EB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Амина</w:t>
            </w:r>
          </w:p>
        </w:tc>
      </w:tr>
    </w:tbl>
    <w:p w:rsidR="002B004E" w:rsidRPr="00EB38F7" w:rsidRDefault="002B004E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</w:p>
    <w:p w:rsidR="002B004E" w:rsidRPr="00A74429" w:rsidRDefault="00A74429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A74429">
        <w:rPr>
          <w:rFonts w:ascii="Times New Roman" w:eastAsia="Times New Roman" w:hAnsi="Times New Roman" w:cs="Times New Roman"/>
          <w:bCs/>
          <w:sz w:val="24"/>
          <w:szCs w:val="24"/>
          <w:lang w:val="en" w:eastAsia="ru-RU"/>
        </w:rPr>
        <w:t xml:space="preserve"> олимпиада</w:t>
      </w:r>
      <w:bookmarkStart w:id="0" w:name="_GoBack"/>
      <w:bookmarkEnd w:id="0"/>
      <w:r w:rsidR="00F316D5" w:rsidRPr="00A74429">
        <w:rPr>
          <w:rFonts w:ascii="Times New Roman" w:eastAsia="Times New Roman" w:hAnsi="Times New Roman" w:cs="Times New Roman"/>
          <w:bCs/>
          <w:sz w:val="24"/>
          <w:szCs w:val="24"/>
          <w:lang w:val="en" w:eastAsia="ru-RU"/>
        </w:rPr>
        <w:t xml:space="preserve"> </w:t>
      </w:r>
      <w:r w:rsidRPr="00A744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="002B004E" w:rsidRPr="00A74429">
        <w:rPr>
          <w:rFonts w:ascii="Times New Roman" w:eastAsia="Times New Roman" w:hAnsi="Times New Roman" w:cs="Times New Roman"/>
          <w:bCs/>
          <w:sz w:val="24"/>
          <w:szCs w:val="24"/>
          <w:lang w:val="en" w:eastAsia="ru-RU"/>
        </w:rPr>
        <w:t>математики</w:t>
      </w:r>
    </w:p>
    <w:tbl>
      <w:tblPr>
        <w:tblW w:w="498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64"/>
        <w:gridCol w:w="899"/>
        <w:gridCol w:w="3221"/>
      </w:tblGrid>
      <w:tr w:rsidR="00A74429" w:rsidRPr="00EB38F7" w:rsidTr="00A74429">
        <w:trPr>
          <w:tblCellSpacing w:w="0" w:type="dxa"/>
        </w:trPr>
        <w:tc>
          <w:tcPr>
            <w:tcW w:w="8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429" w:rsidRPr="00EB38F7" w:rsidRDefault="00A74429" w:rsidP="002B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429" w:rsidRPr="00EB38F7" w:rsidRDefault="00A74429" w:rsidP="002B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3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4429" w:rsidRPr="00EB38F7" w:rsidRDefault="00A74429" w:rsidP="002B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фамилия,имя</w:t>
            </w:r>
            <w:proofErr w:type="spellEnd"/>
          </w:p>
        </w:tc>
      </w:tr>
      <w:tr w:rsidR="00A74429" w:rsidRPr="00EB38F7" w:rsidTr="00A74429">
        <w:trPr>
          <w:tblCellSpacing w:w="0" w:type="dxa"/>
        </w:trPr>
        <w:tc>
          <w:tcPr>
            <w:tcW w:w="864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429" w:rsidRPr="00EB38F7" w:rsidRDefault="00A74429" w:rsidP="002B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429" w:rsidRPr="00EB38F7" w:rsidRDefault="00A74429" w:rsidP="002B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4429" w:rsidRPr="00EB38F7" w:rsidRDefault="00A74429" w:rsidP="002B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Мунихаджиева </w:t>
            </w:r>
            <w:proofErr w:type="spellStart"/>
            <w:r w:rsidRPr="00EB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Хадижат</w:t>
            </w:r>
            <w:proofErr w:type="spellEnd"/>
          </w:p>
        </w:tc>
      </w:tr>
    </w:tbl>
    <w:p w:rsidR="002B004E" w:rsidRPr="00EB38F7" w:rsidRDefault="002B004E" w:rsidP="00536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</w:p>
    <w:p w:rsidR="002B004E" w:rsidRPr="00EB38F7" w:rsidRDefault="005366B7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олимпиада по окружающему миру</w:t>
      </w:r>
    </w:p>
    <w:tbl>
      <w:tblPr>
        <w:tblW w:w="493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8"/>
        <w:gridCol w:w="893"/>
        <w:gridCol w:w="3184"/>
      </w:tblGrid>
      <w:tr w:rsidR="002B004E" w:rsidRPr="00EB38F7" w:rsidTr="008B7B34">
        <w:trPr>
          <w:tblCellSpacing w:w="0" w:type="dxa"/>
        </w:trPr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04E" w:rsidRPr="00EB38F7" w:rsidRDefault="002B004E" w:rsidP="002B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04E" w:rsidRPr="00EB38F7" w:rsidRDefault="002B004E" w:rsidP="002B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3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04E" w:rsidRPr="00EB38F7" w:rsidRDefault="002B004E" w:rsidP="002B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, имя</w:t>
            </w:r>
          </w:p>
        </w:tc>
      </w:tr>
      <w:tr w:rsidR="002B004E" w:rsidRPr="00EB38F7" w:rsidTr="008B7B34">
        <w:trPr>
          <w:tblCellSpacing w:w="0" w:type="dxa"/>
        </w:trPr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04E" w:rsidRPr="00EB38F7" w:rsidRDefault="007411D2" w:rsidP="002B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04E" w:rsidRPr="00EB38F7" w:rsidRDefault="002B004E" w:rsidP="002B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004E" w:rsidRPr="00EB38F7" w:rsidRDefault="007411D2" w:rsidP="002B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Джамурзаева</w:t>
            </w:r>
            <w:proofErr w:type="spellEnd"/>
            <w:r w:rsidRPr="00EB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Ханифа</w:t>
            </w:r>
            <w:proofErr w:type="spellEnd"/>
          </w:p>
        </w:tc>
      </w:tr>
      <w:tr w:rsidR="002B004E" w:rsidRPr="00EB38F7" w:rsidTr="008B7B34">
        <w:trPr>
          <w:tblCellSpacing w:w="0" w:type="dxa"/>
        </w:trPr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04E" w:rsidRPr="00EB38F7" w:rsidRDefault="007411D2" w:rsidP="002B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04E" w:rsidRPr="00EB38F7" w:rsidRDefault="002B004E" w:rsidP="002B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004E" w:rsidRPr="00EB38F7" w:rsidRDefault="007411D2" w:rsidP="002B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Баташов</w:t>
            </w:r>
            <w:proofErr w:type="spellEnd"/>
            <w:r w:rsidRPr="00EB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</w:t>
            </w:r>
            <w:proofErr w:type="spellEnd"/>
          </w:p>
        </w:tc>
      </w:tr>
      <w:tr w:rsidR="002B004E" w:rsidRPr="00EB38F7" w:rsidTr="008B7B34">
        <w:trPr>
          <w:tblCellSpacing w:w="0" w:type="dxa"/>
        </w:trPr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04E" w:rsidRPr="00EB38F7" w:rsidRDefault="007411D2" w:rsidP="002B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04E" w:rsidRPr="00EB38F7" w:rsidRDefault="002B004E" w:rsidP="002B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004E" w:rsidRPr="00EB38F7" w:rsidRDefault="007411D2" w:rsidP="002B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Урузбиева</w:t>
            </w:r>
            <w:proofErr w:type="spellEnd"/>
            <w:r w:rsidRPr="00EB3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Мадина</w:t>
            </w:r>
          </w:p>
        </w:tc>
      </w:tr>
      <w:tr w:rsidR="00C647CA" w:rsidRPr="00EB38F7" w:rsidTr="008B7B34">
        <w:trPr>
          <w:tblCellSpacing w:w="0" w:type="dxa"/>
        </w:trPr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47CA" w:rsidRPr="00EB38F7" w:rsidRDefault="00C647CA" w:rsidP="002B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47CA" w:rsidRPr="00EB38F7" w:rsidRDefault="009006DB" w:rsidP="002B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47CA" w:rsidRPr="00EB38F7" w:rsidRDefault="00A74429" w:rsidP="002B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Дасаева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Марха</w:t>
            </w:r>
            <w:proofErr w:type="spellEnd"/>
          </w:p>
        </w:tc>
      </w:tr>
    </w:tbl>
    <w:p w:rsidR="002B004E" w:rsidRPr="00EB38F7" w:rsidRDefault="002B004E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</w:p>
    <w:p w:rsidR="002B004E" w:rsidRPr="00EB38F7" w:rsidRDefault="002B004E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уверены в том, что после проведения предметных недель у многих учащихся меняется отношение к учёбе, появляется заинтересованность в познании нового, усиливается интерес к процессу обучения, </w:t>
      </w:r>
      <w:r w:rsidR="007411D2"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</w:t>
      </w:r>
      <w:r w:rsidR="007411D2" w:rsidRPr="00EB38F7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="007411D2"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терпение</w:t>
      </w: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внимание, сплоченность и умение работать в командах.</w:t>
      </w:r>
      <w:r w:rsidRPr="00EB38F7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 </w:t>
      </w:r>
    </w:p>
    <w:p w:rsidR="002B004E" w:rsidRPr="00EB38F7" w:rsidRDefault="002B004E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F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Вывод:</w:t>
      </w:r>
    </w:p>
    <w:p w:rsidR="002B004E" w:rsidRPr="00EB38F7" w:rsidRDefault="002B004E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неделя в начальной школе – это праздник длиною в целую неделю.</w:t>
      </w:r>
    </w:p>
    <w:p w:rsidR="002B004E" w:rsidRPr="00EB38F7" w:rsidRDefault="002B004E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учителя в ходе предметной недели проявили хорошие организаторские способности, создали праздничную творческую атмосферу.</w:t>
      </w:r>
      <w:r w:rsidRPr="00EB38F7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Можно с уверенностью сказать, что предметная неделя прошла в атмосфере творчества, сотрудничества и показала высокую результативность работы учителей начальных классов и их воспитанников</w:t>
      </w:r>
    </w:p>
    <w:p w:rsidR="002B004E" w:rsidRPr="00EB38F7" w:rsidRDefault="002B004E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Подводя итоги предметной недели начальных классов, можно отметить:</w:t>
      </w:r>
    </w:p>
    <w:p w:rsidR="002B004E" w:rsidRPr="00EB38F7" w:rsidRDefault="002B004E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1.Цели, образовательные, развивающие и воспитывающие, поставленные методическим объединением учителей начальных классов в ходе подготовки и проведения Недели, выполнены полностью.</w:t>
      </w:r>
    </w:p>
    <w:p w:rsidR="002B004E" w:rsidRPr="00EB38F7" w:rsidRDefault="002B004E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2.Положительными чертами Недели явились: 100 % участие школьников в мероприятиях; достаточно хороший методический уровень проведенных мероприятий; представлен яркий наглядный материал просветительского и информационного характера.</w:t>
      </w:r>
    </w:p>
    <w:p w:rsidR="002B004E" w:rsidRPr="00EB38F7" w:rsidRDefault="005366B7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19.01.2019 г.</w:t>
      </w:r>
    </w:p>
    <w:p w:rsidR="002B004E" w:rsidRPr="00EB38F7" w:rsidRDefault="005366B7" w:rsidP="002B0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F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составила: зам директора по УВР: _________ / Оздемирова Р.И./</w:t>
      </w:r>
    </w:p>
    <w:p w:rsidR="00B744A8" w:rsidRPr="00EB38F7" w:rsidRDefault="00B744A8">
      <w:pPr>
        <w:rPr>
          <w:rFonts w:ascii="Times New Roman" w:hAnsi="Times New Roman" w:cs="Times New Roman"/>
          <w:sz w:val="24"/>
          <w:szCs w:val="24"/>
        </w:rPr>
      </w:pPr>
    </w:p>
    <w:sectPr w:rsidR="00B744A8" w:rsidRPr="00EB38F7" w:rsidSect="008B14F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62"/>
    <w:rsid w:val="00034F2A"/>
    <w:rsid w:val="000C4C68"/>
    <w:rsid w:val="00180068"/>
    <w:rsid w:val="00186F35"/>
    <w:rsid w:val="002B004E"/>
    <w:rsid w:val="004B6A4A"/>
    <w:rsid w:val="005366B7"/>
    <w:rsid w:val="006D43DF"/>
    <w:rsid w:val="006F78F8"/>
    <w:rsid w:val="007411D2"/>
    <w:rsid w:val="007F4B0B"/>
    <w:rsid w:val="008578DF"/>
    <w:rsid w:val="008B14FC"/>
    <w:rsid w:val="008B7B34"/>
    <w:rsid w:val="008D52D5"/>
    <w:rsid w:val="009006DB"/>
    <w:rsid w:val="00A74429"/>
    <w:rsid w:val="00B744A8"/>
    <w:rsid w:val="00C0065A"/>
    <w:rsid w:val="00C647CA"/>
    <w:rsid w:val="00D719CB"/>
    <w:rsid w:val="00DD43D0"/>
    <w:rsid w:val="00E00D2F"/>
    <w:rsid w:val="00EB38F7"/>
    <w:rsid w:val="00ED1462"/>
    <w:rsid w:val="00F316D5"/>
    <w:rsid w:val="00FA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88829"/>
  <w15:chartTrackingRefBased/>
  <w15:docId w15:val="{6563D270-50BC-4A3B-A874-EEC694E5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44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75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9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8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6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19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470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5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273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495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492715">
                                                              <w:marLeft w:val="0"/>
                                                              <w:marRight w:val="-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12B76-D8D2-4AA1-B8F2-BD8E9F208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14</cp:revision>
  <cp:lastPrinted>2019-01-25T11:46:00Z</cp:lastPrinted>
  <dcterms:created xsi:type="dcterms:W3CDTF">2019-01-24T11:46:00Z</dcterms:created>
  <dcterms:modified xsi:type="dcterms:W3CDTF">2019-01-25T11:48:00Z</dcterms:modified>
</cp:coreProperties>
</file>